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5A77C" w14:textId="77777777" w:rsidR="008C2B47" w:rsidRDefault="008C2B47" w:rsidP="006C2C0D">
      <w:pPr>
        <w:rPr>
          <w:rFonts w:ascii="Helvetica" w:hAnsi="Helvetica"/>
        </w:rPr>
      </w:pPr>
    </w:p>
    <w:p w14:paraId="6BCD7EF3" w14:textId="2CB9790D" w:rsidR="00787806" w:rsidRPr="008C2B47" w:rsidRDefault="008C2B47" w:rsidP="006C2C0D">
      <w:pPr>
        <w:rPr>
          <w:rFonts w:ascii="Helvetica" w:hAnsi="Helvetica"/>
          <w:b/>
          <w:bCs/>
          <w:sz w:val="28"/>
          <w:szCs w:val="28"/>
        </w:rPr>
      </w:pPr>
      <w:r w:rsidRPr="008C2B47">
        <w:rPr>
          <w:rFonts w:ascii="Helvetica" w:hAnsi="Helvetica"/>
          <w:b/>
          <w:bCs/>
          <w:sz w:val="28"/>
          <w:szCs w:val="28"/>
        </w:rPr>
        <w:t>STATION DETAILS</w:t>
      </w:r>
    </w:p>
    <w:p w14:paraId="0BF40D93" w14:textId="32AE5266" w:rsidR="008C2B47" w:rsidRDefault="008C2B47" w:rsidP="006C2C0D">
      <w:pPr>
        <w:rPr>
          <w:rFonts w:ascii="Helvetica" w:hAnsi="Helvetica"/>
        </w:rPr>
      </w:pPr>
      <w:r>
        <w:rPr>
          <w:rFonts w:ascii="Helvetica" w:hAnsi="Helvetica"/>
        </w:rPr>
        <w:t>Station Monitored:</w:t>
      </w:r>
    </w:p>
    <w:p w14:paraId="649BEEEA" w14:textId="0F7B1BF6" w:rsidR="008C2B47" w:rsidRDefault="008C2B47" w:rsidP="006C2C0D">
      <w:pPr>
        <w:rPr>
          <w:rFonts w:ascii="Helvetica" w:hAnsi="Helvetica"/>
        </w:rPr>
      </w:pPr>
      <w:r>
        <w:rPr>
          <w:rFonts w:ascii="Helvetica" w:hAnsi="Helvetica"/>
        </w:rPr>
        <w:t>Station Location:</w:t>
      </w:r>
    </w:p>
    <w:p w14:paraId="00EC556F" w14:textId="619F46ED" w:rsidR="008C2B47" w:rsidRDefault="008C2B47" w:rsidP="006C2C0D">
      <w:pPr>
        <w:rPr>
          <w:rFonts w:ascii="Helvetica" w:hAnsi="Helvetica"/>
        </w:rPr>
      </w:pPr>
      <w:r>
        <w:rPr>
          <w:rFonts w:ascii="Helvetica" w:hAnsi="Helvetica"/>
        </w:rPr>
        <w:t>Frequency:</w:t>
      </w:r>
    </w:p>
    <w:p w14:paraId="3670CB1D" w14:textId="7A9C1ADF" w:rsidR="008C2B47" w:rsidRDefault="008C2B47" w:rsidP="006C2C0D">
      <w:pPr>
        <w:rPr>
          <w:rFonts w:ascii="Helvetica" w:hAnsi="Helvetica"/>
        </w:rPr>
      </w:pPr>
      <w:r>
        <w:rPr>
          <w:rFonts w:ascii="Helvetica" w:hAnsi="Helvetica"/>
        </w:rPr>
        <w:t>Date:</w:t>
      </w:r>
    </w:p>
    <w:p w14:paraId="51BFDA24" w14:textId="2759122C" w:rsidR="008C2B47" w:rsidRDefault="008C2B47" w:rsidP="006C2C0D">
      <w:pPr>
        <w:rPr>
          <w:rFonts w:ascii="Helvetica" w:hAnsi="Helvetica"/>
        </w:rPr>
      </w:pPr>
      <w:r>
        <w:rPr>
          <w:rFonts w:ascii="Helvetica" w:hAnsi="Helvetica"/>
        </w:rPr>
        <w:t>Time:</w:t>
      </w:r>
    </w:p>
    <w:p w14:paraId="23955CD7" w14:textId="4713CECB" w:rsidR="008C2B47" w:rsidRDefault="008C2B47" w:rsidP="006C2C0D">
      <w:pPr>
        <w:rPr>
          <w:rFonts w:ascii="Helvetica" w:hAnsi="Helvetica"/>
        </w:rPr>
      </w:pPr>
    </w:p>
    <w:p w14:paraId="5ADDF792" w14:textId="40001125" w:rsidR="008C2B47" w:rsidRPr="008C2B47" w:rsidRDefault="008C2B47" w:rsidP="008C2B47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RECEPTION DETAILS</w:t>
      </w:r>
    </w:p>
    <w:p w14:paraId="3544D422" w14:textId="68669221" w:rsidR="008C2B47" w:rsidRDefault="008C2B47" w:rsidP="008C2B47">
      <w:pPr>
        <w:rPr>
          <w:rFonts w:ascii="Helvetica" w:hAnsi="Helvetica"/>
        </w:rPr>
      </w:pPr>
      <w:r>
        <w:rPr>
          <w:rFonts w:ascii="Helvetica" w:hAnsi="Helvetica"/>
        </w:rPr>
        <w:t>Reception Location:</w:t>
      </w:r>
    </w:p>
    <w:p w14:paraId="4200F91E" w14:textId="3FF1F658" w:rsidR="008C2B47" w:rsidRDefault="008C2B47" w:rsidP="008C2B47">
      <w:pPr>
        <w:rPr>
          <w:rFonts w:ascii="Helvetica" w:hAnsi="Helvetica"/>
        </w:rPr>
      </w:pPr>
      <w:r>
        <w:rPr>
          <w:rFonts w:ascii="Helvetica" w:hAnsi="Helvetica"/>
        </w:rPr>
        <w:t>Reception Conditions:</w:t>
      </w:r>
    </w:p>
    <w:p w14:paraId="40846F13" w14:textId="419FF432" w:rsidR="008C2B47" w:rsidRDefault="008C2B47" w:rsidP="008C2B47">
      <w:pPr>
        <w:rPr>
          <w:rFonts w:ascii="Helvetica" w:hAnsi="Helvetica"/>
        </w:rPr>
      </w:pPr>
      <w:r>
        <w:rPr>
          <w:rFonts w:ascii="Helvetica" w:hAnsi="Helvetica"/>
        </w:rPr>
        <w:t>Receiver(s) Used:</w:t>
      </w:r>
    </w:p>
    <w:p w14:paraId="3068035A" w14:textId="7CA7E685" w:rsidR="008C2B47" w:rsidRDefault="008C2B47" w:rsidP="008C2B47">
      <w:pPr>
        <w:rPr>
          <w:rFonts w:ascii="Helvetica" w:hAnsi="Helvetica"/>
        </w:rPr>
      </w:pPr>
      <w:r>
        <w:rPr>
          <w:rFonts w:ascii="Helvetica" w:hAnsi="Helvetica"/>
        </w:rPr>
        <w:t>Antenna(s) Used:</w:t>
      </w:r>
    </w:p>
    <w:p w14:paraId="4027CD4B" w14:textId="77777777" w:rsidR="008C2B47" w:rsidRDefault="008C2B47" w:rsidP="008C2B47">
      <w:pPr>
        <w:rPr>
          <w:rFonts w:ascii="Helvetica" w:hAnsi="Helvetica"/>
          <w:b/>
          <w:bCs/>
          <w:sz w:val="28"/>
          <w:szCs w:val="28"/>
        </w:rPr>
      </w:pPr>
    </w:p>
    <w:p w14:paraId="0E19E262" w14:textId="05676EE8" w:rsidR="008C2B47" w:rsidRPr="008C2B47" w:rsidRDefault="008C2B47" w:rsidP="008C2B47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RECEIVED SIGNAL CHARACTERISTICS DURING RECEPTION</w:t>
      </w:r>
    </w:p>
    <w:p w14:paraId="1B8D2C72" w14:textId="75E732FE" w:rsidR="008C2B47" w:rsidRPr="008C2B47" w:rsidRDefault="008C2B47" w:rsidP="008C2B47">
      <w:pPr>
        <w:rPr>
          <w:rFonts w:ascii="Helvetica" w:hAnsi="Helvetica"/>
          <w:i/>
          <w:iCs/>
        </w:rPr>
      </w:pPr>
      <w:r w:rsidRPr="008C2B47">
        <w:rPr>
          <w:rFonts w:ascii="Helvetica" w:hAnsi="Helvetica"/>
          <w:i/>
          <w:iCs/>
        </w:rPr>
        <w:t>(Poor / Fair / Good / Very Good / Excellent)</w:t>
      </w:r>
    </w:p>
    <w:p w14:paraId="156EE553" w14:textId="491A932E" w:rsidR="008C2B47" w:rsidRDefault="008C2B47" w:rsidP="008C2B47">
      <w:pPr>
        <w:rPr>
          <w:rFonts w:ascii="Helvetica" w:hAnsi="Helvetica"/>
        </w:rPr>
      </w:pPr>
      <w:r>
        <w:rPr>
          <w:rFonts w:ascii="Helvetica" w:hAnsi="Helvetica"/>
        </w:rPr>
        <w:t>Signal Strength:</w:t>
      </w:r>
    </w:p>
    <w:p w14:paraId="5E3C62A1" w14:textId="03914DA0" w:rsidR="008C2B47" w:rsidRDefault="008C2B47" w:rsidP="008C2B47">
      <w:pPr>
        <w:rPr>
          <w:rFonts w:ascii="Helvetica" w:hAnsi="Helvetica"/>
        </w:rPr>
      </w:pPr>
      <w:r>
        <w:rPr>
          <w:rFonts w:ascii="Helvetica" w:hAnsi="Helvetica"/>
        </w:rPr>
        <w:t>Interference Observed:</w:t>
      </w:r>
    </w:p>
    <w:p w14:paraId="785BA480" w14:textId="3724851A" w:rsidR="008C2B47" w:rsidRDefault="008C2B47" w:rsidP="008C2B47">
      <w:pPr>
        <w:rPr>
          <w:rFonts w:ascii="Helvetica" w:hAnsi="Helvetica"/>
        </w:rPr>
      </w:pPr>
      <w:r>
        <w:rPr>
          <w:rFonts w:ascii="Helvetica" w:hAnsi="Helvetica"/>
        </w:rPr>
        <w:t>Noise:</w:t>
      </w:r>
    </w:p>
    <w:p w14:paraId="0F130652" w14:textId="56E33739" w:rsidR="008C2B47" w:rsidRDefault="008C2B47" w:rsidP="008C2B47">
      <w:pPr>
        <w:rPr>
          <w:rFonts w:ascii="Helvetica" w:hAnsi="Helvetica"/>
        </w:rPr>
      </w:pPr>
      <w:r>
        <w:rPr>
          <w:rFonts w:ascii="Helvetica" w:hAnsi="Helvetica"/>
        </w:rPr>
        <w:t>Fading:</w:t>
      </w:r>
    </w:p>
    <w:p w14:paraId="65CA6517" w14:textId="2287A6E6" w:rsidR="008C2B47" w:rsidRDefault="008C2B47" w:rsidP="008C2B47">
      <w:pPr>
        <w:rPr>
          <w:rFonts w:ascii="Helvetica" w:hAnsi="Helvetica"/>
        </w:rPr>
      </w:pPr>
      <w:r>
        <w:rPr>
          <w:rFonts w:ascii="Helvetica" w:hAnsi="Helvetica"/>
        </w:rPr>
        <w:t>Overall Signal Quality:</w:t>
      </w:r>
    </w:p>
    <w:p w14:paraId="5DF11E95" w14:textId="419C32D5" w:rsidR="008C2B47" w:rsidRDefault="008C2B47" w:rsidP="006C2C0D">
      <w:pPr>
        <w:rPr>
          <w:rFonts w:ascii="Helvetica" w:hAnsi="Helvetica"/>
        </w:rPr>
      </w:pPr>
    </w:p>
    <w:p w14:paraId="43A537B0" w14:textId="198E5D4E" w:rsidR="008C2B47" w:rsidRPr="008C2B47" w:rsidRDefault="008C2B47" w:rsidP="008C2B47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PROGRAM DETAILS</w:t>
      </w:r>
    </w:p>
    <w:p w14:paraId="7651D10A" w14:textId="2CE3783A" w:rsidR="00872D28" w:rsidRDefault="008C2B47" w:rsidP="009F49C0">
      <w:pPr>
        <w:pBdr>
          <w:bottom w:val="single" w:sz="12" w:space="1" w:color="auto"/>
        </w:pBdr>
        <w:rPr>
          <w:rFonts w:ascii="Helvetica" w:hAnsi="Helvetica"/>
        </w:rPr>
      </w:pPr>
      <w:r>
        <w:rPr>
          <w:rFonts w:ascii="Helvetica" w:hAnsi="Helvetica"/>
        </w:rPr>
        <w:t xml:space="preserve">(All Times </w:t>
      </w:r>
      <w:r w:rsidR="00872D28">
        <w:rPr>
          <w:rFonts w:ascii="Helvetica" w:hAnsi="Helvetica"/>
        </w:rPr>
        <w:t>are local Eastern Daylight Time</w:t>
      </w:r>
      <w:r>
        <w:rPr>
          <w:rFonts w:ascii="Helvetica" w:hAnsi="Helvetica"/>
        </w:rPr>
        <w:t xml:space="preserve"> (</w:t>
      </w:r>
      <w:r w:rsidR="00872D28">
        <w:rPr>
          <w:rFonts w:ascii="Helvetica" w:hAnsi="Helvetica"/>
        </w:rPr>
        <w:t>EDT</w:t>
      </w:r>
      <w:r>
        <w:rPr>
          <w:rFonts w:ascii="Helvetica" w:hAnsi="Helvetica"/>
        </w:rPr>
        <w:t>)</w:t>
      </w:r>
    </w:p>
    <w:p w14:paraId="755F8291" w14:textId="4D40E1B1" w:rsidR="008C2B47" w:rsidRPr="009F49C0" w:rsidRDefault="008C2B47" w:rsidP="008C2B47">
      <w:pPr>
        <w:rPr>
          <w:rFonts w:ascii="Helvetica" w:hAnsi="Helvetica"/>
          <w:color w:val="000000" w:themeColor="text1"/>
        </w:rPr>
      </w:pPr>
      <w:r w:rsidRPr="009F49C0">
        <w:rPr>
          <w:rFonts w:ascii="Helvetica" w:hAnsi="Helvetica"/>
          <w:i/>
          <w:iCs/>
          <w:color w:val="000000" w:themeColor="text1"/>
        </w:rPr>
        <w:t>Example Details</w:t>
      </w:r>
      <w:r w:rsidR="00A642CC" w:rsidRPr="009F49C0">
        <w:rPr>
          <w:rFonts w:ascii="Helvetica" w:hAnsi="Helvetica"/>
          <w:i/>
          <w:iCs/>
          <w:color w:val="000000" w:themeColor="text1"/>
        </w:rPr>
        <w:t xml:space="preserve"> (remove </w:t>
      </w:r>
      <w:r w:rsidR="009F49C0" w:rsidRPr="009F49C0">
        <w:rPr>
          <w:rFonts w:ascii="Helvetica" w:hAnsi="Helvetica"/>
          <w:i/>
          <w:iCs/>
          <w:color w:val="000000" w:themeColor="text1"/>
        </w:rPr>
        <w:t>and replace with your own</w:t>
      </w:r>
      <w:r w:rsidR="009F49C0" w:rsidRPr="009F49C0">
        <w:rPr>
          <w:rFonts w:ascii="Helvetica" w:hAnsi="Helvetica"/>
          <w:color w:val="000000" w:themeColor="text1"/>
        </w:rPr>
        <w:t>)</w:t>
      </w:r>
    </w:p>
    <w:p w14:paraId="4797CD52" w14:textId="7E3D4EB0" w:rsidR="008C2B47" w:rsidRPr="009F49C0" w:rsidRDefault="008C2B47" w:rsidP="008C2B47">
      <w:pPr>
        <w:rPr>
          <w:rFonts w:ascii="Helvetica" w:hAnsi="Helvetica"/>
          <w:color w:val="000000" w:themeColor="text1"/>
        </w:rPr>
      </w:pPr>
      <w:r w:rsidRPr="009F49C0">
        <w:rPr>
          <w:rFonts w:ascii="Helvetica" w:hAnsi="Helvetica"/>
          <w:color w:val="000000" w:themeColor="text1"/>
        </w:rPr>
        <w:t>0</w:t>
      </w:r>
      <w:r w:rsidR="009F49C0">
        <w:rPr>
          <w:rFonts w:ascii="Helvetica" w:hAnsi="Helvetica"/>
          <w:color w:val="000000" w:themeColor="text1"/>
        </w:rPr>
        <w:t>7</w:t>
      </w:r>
      <w:r w:rsidRPr="009F49C0">
        <w:rPr>
          <w:rFonts w:ascii="Helvetica" w:hAnsi="Helvetica"/>
          <w:color w:val="000000" w:themeColor="text1"/>
        </w:rPr>
        <w:t>:00 – Station IDs as “</w:t>
      </w:r>
      <w:r w:rsidR="009F49C0">
        <w:rPr>
          <w:rFonts w:ascii="Helvetica" w:hAnsi="Helvetica"/>
          <w:color w:val="000000" w:themeColor="text1"/>
        </w:rPr>
        <w:t xml:space="preserve">Your home for news every hour and the best talk all day, Ohio’s big talker, </w:t>
      </w:r>
      <w:r w:rsidRPr="009F49C0">
        <w:rPr>
          <w:rFonts w:ascii="Helvetica" w:hAnsi="Helvetica"/>
          <w:color w:val="000000" w:themeColor="text1"/>
        </w:rPr>
        <w:t xml:space="preserve">AM </w:t>
      </w:r>
      <w:r w:rsidR="009F49C0">
        <w:rPr>
          <w:rFonts w:ascii="Helvetica" w:hAnsi="Helvetica"/>
          <w:color w:val="000000" w:themeColor="text1"/>
        </w:rPr>
        <w:t>6</w:t>
      </w:r>
      <w:r w:rsidRPr="009F49C0">
        <w:rPr>
          <w:rFonts w:ascii="Helvetica" w:hAnsi="Helvetica"/>
          <w:color w:val="000000" w:themeColor="text1"/>
        </w:rPr>
        <w:t xml:space="preserve">00 </w:t>
      </w:r>
      <w:r w:rsidR="009F49C0">
        <w:rPr>
          <w:rFonts w:ascii="Helvetica" w:hAnsi="Helvetica"/>
          <w:color w:val="000000" w:themeColor="text1"/>
        </w:rPr>
        <w:t>WAAA</w:t>
      </w:r>
      <w:r w:rsidRPr="009F49C0">
        <w:rPr>
          <w:rFonts w:ascii="Helvetica" w:hAnsi="Helvetica"/>
          <w:color w:val="000000" w:themeColor="text1"/>
        </w:rPr>
        <w:t>, Cleveland”</w:t>
      </w:r>
    </w:p>
    <w:p w14:paraId="438DC0E6" w14:textId="7ED41E4D" w:rsidR="008C2B47" w:rsidRPr="009F49C0" w:rsidRDefault="008C2B47" w:rsidP="008C2B47">
      <w:pPr>
        <w:rPr>
          <w:rFonts w:ascii="Helvetica" w:hAnsi="Helvetica"/>
          <w:color w:val="000000" w:themeColor="text1"/>
        </w:rPr>
      </w:pPr>
      <w:r w:rsidRPr="009F49C0">
        <w:rPr>
          <w:rFonts w:ascii="Helvetica" w:hAnsi="Helvetica"/>
          <w:color w:val="000000" w:themeColor="text1"/>
        </w:rPr>
        <w:t>0</w:t>
      </w:r>
      <w:r w:rsidR="009F49C0">
        <w:rPr>
          <w:rFonts w:ascii="Helvetica" w:hAnsi="Helvetica"/>
          <w:color w:val="000000" w:themeColor="text1"/>
        </w:rPr>
        <w:t>7</w:t>
      </w:r>
      <w:r w:rsidRPr="009F49C0">
        <w:rPr>
          <w:rFonts w:ascii="Helvetica" w:hAnsi="Helvetica"/>
          <w:color w:val="000000" w:themeColor="text1"/>
        </w:rPr>
        <w:t>:00 – To ABC National News</w:t>
      </w:r>
    </w:p>
    <w:p w14:paraId="1E9BD08B" w14:textId="2A36688F" w:rsidR="008C2B47" w:rsidRPr="009F49C0" w:rsidRDefault="008C2B47" w:rsidP="008C2B47">
      <w:pPr>
        <w:rPr>
          <w:rFonts w:ascii="Helvetica" w:hAnsi="Helvetica"/>
          <w:color w:val="000000" w:themeColor="text1"/>
        </w:rPr>
      </w:pPr>
      <w:r w:rsidRPr="009F49C0">
        <w:rPr>
          <w:rFonts w:ascii="Helvetica" w:hAnsi="Helvetica"/>
          <w:color w:val="000000" w:themeColor="text1"/>
        </w:rPr>
        <w:t>0</w:t>
      </w:r>
      <w:r w:rsidR="009F49C0">
        <w:rPr>
          <w:rFonts w:ascii="Helvetica" w:hAnsi="Helvetica"/>
          <w:color w:val="000000" w:themeColor="text1"/>
        </w:rPr>
        <w:t>7</w:t>
      </w:r>
      <w:r w:rsidRPr="009F49C0">
        <w:rPr>
          <w:rFonts w:ascii="Helvetica" w:hAnsi="Helvetica"/>
          <w:color w:val="000000" w:themeColor="text1"/>
        </w:rPr>
        <w:t>:02 – To national commercials</w:t>
      </w:r>
    </w:p>
    <w:p w14:paraId="4C36CF5F" w14:textId="5094D38A" w:rsidR="008C2B47" w:rsidRPr="009F49C0" w:rsidRDefault="008C2B47" w:rsidP="008C2B47">
      <w:pPr>
        <w:rPr>
          <w:rFonts w:ascii="Helvetica" w:hAnsi="Helvetica"/>
          <w:color w:val="000000" w:themeColor="text1"/>
        </w:rPr>
      </w:pPr>
      <w:r w:rsidRPr="009F49C0">
        <w:rPr>
          <w:rFonts w:ascii="Helvetica" w:hAnsi="Helvetica"/>
          <w:color w:val="000000" w:themeColor="text1"/>
        </w:rPr>
        <w:t>0</w:t>
      </w:r>
      <w:r w:rsidR="009F49C0">
        <w:rPr>
          <w:rFonts w:ascii="Helvetica" w:hAnsi="Helvetica"/>
          <w:color w:val="000000" w:themeColor="text1"/>
        </w:rPr>
        <w:t>7:</w:t>
      </w:r>
      <w:r w:rsidRPr="009F49C0">
        <w:rPr>
          <w:rFonts w:ascii="Helvetica" w:hAnsi="Helvetica"/>
          <w:color w:val="000000" w:themeColor="text1"/>
        </w:rPr>
        <w:t>04 – Local commercial break including an ad for ‘Taylor Automotive”</w:t>
      </w:r>
      <w:r w:rsidR="009F49C0">
        <w:rPr>
          <w:rFonts w:ascii="Helvetica" w:hAnsi="Helvetica"/>
          <w:color w:val="000000" w:themeColor="text1"/>
        </w:rPr>
        <w:t xml:space="preserve"> which included a phone number of 981-891-8991and a Web site of taylorautomotivecleveland.com. </w:t>
      </w:r>
    </w:p>
    <w:p w14:paraId="18A5D936" w14:textId="026843E4" w:rsidR="008C2B47" w:rsidRDefault="008C2B47" w:rsidP="008C2B47">
      <w:pPr>
        <w:rPr>
          <w:rFonts w:ascii="Helvetica" w:hAnsi="Helvetica"/>
          <w:color w:val="000000" w:themeColor="text1"/>
        </w:rPr>
      </w:pPr>
      <w:r w:rsidRPr="009F49C0">
        <w:rPr>
          <w:rFonts w:ascii="Helvetica" w:hAnsi="Helvetica"/>
          <w:color w:val="000000" w:themeColor="text1"/>
        </w:rPr>
        <w:t>0</w:t>
      </w:r>
      <w:r w:rsidR="009F49C0">
        <w:rPr>
          <w:rFonts w:ascii="Helvetica" w:hAnsi="Helvetica"/>
          <w:color w:val="000000" w:themeColor="text1"/>
        </w:rPr>
        <w:t>7</w:t>
      </w:r>
      <w:r w:rsidRPr="009F49C0">
        <w:rPr>
          <w:rFonts w:ascii="Helvetica" w:hAnsi="Helvetica"/>
          <w:color w:val="000000" w:themeColor="text1"/>
        </w:rPr>
        <w:t>:05 – Local weather report, including a forecast for snow and local temps in the 10s.</w:t>
      </w:r>
    </w:p>
    <w:p w14:paraId="10D66889" w14:textId="73B312B7" w:rsidR="009F49C0" w:rsidRDefault="009F49C0" w:rsidP="008C2B47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07:05 – Local traffic update discussing a car fire on I-90</w:t>
      </w:r>
    </w:p>
    <w:p w14:paraId="37E1EF44" w14:textId="60D1E8A9" w:rsidR="009F49C0" w:rsidRDefault="009F49C0" w:rsidP="008C2B47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07:06 – ID as “WAAA News time is 7:06” then to local news leading with a story about an overnight shooting in the Industrial Valley neighborhood.  </w:t>
      </w:r>
    </w:p>
    <w:p w14:paraId="297C8BEF" w14:textId="443A8BD1" w:rsidR="009F49C0" w:rsidRDefault="009F49C0" w:rsidP="008C2B47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07:07 – Local news story about a downtown revitalization effort by Mayor Jackson.</w:t>
      </w:r>
    </w:p>
    <w:p w14:paraId="1512ABE4" w14:textId="2FD22BB4" w:rsidR="009F49C0" w:rsidRPr="009F49C0" w:rsidRDefault="009F49C0" w:rsidP="008C2B47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07:09 – Sports update with discussion about Indians’ loss to the Yankees 5-2 the previous night.  Another station ID in promo for upcoming Indians game “pre-game starts at 6:30 right here on your station for Indians’ baseball, 600 WAAA.”</w:t>
      </w:r>
    </w:p>
    <w:p w14:paraId="2056F943" w14:textId="6B6EF686" w:rsidR="008C2B47" w:rsidRPr="006C2C0D" w:rsidRDefault="009F49C0" w:rsidP="006C2C0D">
      <w:pPr>
        <w:rPr>
          <w:rFonts w:ascii="Helvetica" w:hAnsi="Helvetica"/>
        </w:rPr>
      </w:pPr>
      <w:r>
        <w:rPr>
          <w:rFonts w:ascii="Helvetica" w:hAnsi="Helvetica"/>
        </w:rPr>
        <w:t>END REPORT</w:t>
      </w:r>
      <w:bookmarkStart w:id="0" w:name="_GoBack"/>
      <w:bookmarkEnd w:id="0"/>
    </w:p>
    <w:sectPr w:rsidR="008C2B47" w:rsidRPr="006C2C0D" w:rsidSect="004361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DA046" w14:textId="77777777" w:rsidR="00622EF7" w:rsidRDefault="00622EF7" w:rsidP="001B20A2">
      <w:r>
        <w:separator/>
      </w:r>
    </w:p>
  </w:endnote>
  <w:endnote w:type="continuationSeparator" w:id="0">
    <w:p w14:paraId="47CFD8E0" w14:textId="77777777" w:rsidR="00622EF7" w:rsidRDefault="00622EF7" w:rsidP="001B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0AE14" w14:textId="75AA55C0" w:rsidR="00270F96" w:rsidRPr="006C2C0D" w:rsidRDefault="00270F96" w:rsidP="006C2C0D">
    <w:pPr>
      <w:pStyle w:val="Footer"/>
      <w:jc w:val="center"/>
      <w:rPr>
        <w:rFonts w:ascii="Helvetica" w:hAnsi="Helvetica"/>
        <w:color w:val="7F7F7F" w:themeColor="text1" w:themeTint="80"/>
        <w:sz w:val="21"/>
        <w:szCs w:val="21"/>
      </w:rPr>
    </w:pPr>
    <w:r w:rsidRPr="006C2C0D">
      <w:rPr>
        <w:rFonts w:ascii="Helvetica" w:hAnsi="Helvetica"/>
        <w:color w:val="7F7F7F" w:themeColor="text1" w:themeTint="80"/>
        <w:sz w:val="21"/>
        <w:szCs w:val="21"/>
      </w:rPr>
      <w:t xml:space="preserve">dxcentralonline.com | info@dxcentralonline.com | </w:t>
    </w:r>
    <w:r w:rsidRPr="006C2C0D">
      <w:rPr>
        <w:rFonts w:ascii="Helvetica" w:hAnsi="Helvetica"/>
        <w:noProof/>
        <w:color w:val="000000" w:themeColor="text1"/>
        <w:sz w:val="21"/>
        <w:szCs w:val="21"/>
      </w:rPr>
      <w:drawing>
        <wp:inline distT="0" distB="0" distL="0" distR="0" wp14:anchorId="4CA96D5A" wp14:editId="6FDC5BAD">
          <wp:extent cx="137356" cy="111695"/>
          <wp:effectExtent l="0" t="0" r="2540" b="3175"/>
          <wp:docPr id="1" name="Picture 1" descr="Team:York/Notebook - 2015.igem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afile_AmMW4f.png"/>
                  <pic:cNvPicPr/>
                </pic:nvPicPr>
                <pic:blipFill>
                  <a:blip r:embed="rId1">
                    <a:alphaModFix amt="4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62" cy="14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2C0D">
      <w:rPr>
        <w:rFonts w:ascii="Helvetica" w:hAnsi="Helvetica"/>
        <w:color w:val="7F7F7F" w:themeColor="text1" w:themeTint="80"/>
        <w:sz w:val="21"/>
        <w:szCs w:val="21"/>
      </w:rPr>
      <w:t>: @</w:t>
    </w:r>
    <w:proofErr w:type="spellStart"/>
    <w:r w:rsidRPr="006C2C0D">
      <w:rPr>
        <w:rFonts w:ascii="Helvetica" w:hAnsi="Helvetica"/>
        <w:color w:val="7F7F7F" w:themeColor="text1" w:themeTint="80"/>
        <w:sz w:val="21"/>
        <w:szCs w:val="21"/>
      </w:rPr>
      <w:t>DXCentral</w:t>
    </w:r>
    <w:proofErr w:type="spellEnd"/>
  </w:p>
  <w:p w14:paraId="2A105857" w14:textId="39D99004" w:rsidR="00270F96" w:rsidRPr="006C2C0D" w:rsidRDefault="00270F96" w:rsidP="006C2C0D">
    <w:pPr>
      <w:pStyle w:val="Footer"/>
      <w:jc w:val="center"/>
      <w:rPr>
        <w:rFonts w:ascii="Helvetica" w:hAnsi="Helvetica"/>
        <w:i/>
        <w:iCs/>
        <w:color w:val="7F7F7F" w:themeColor="text1" w:themeTint="80"/>
        <w:sz w:val="15"/>
        <w:szCs w:val="15"/>
      </w:rPr>
    </w:pPr>
    <w:r w:rsidRPr="006C2C0D">
      <w:rPr>
        <w:rFonts w:ascii="Helvetica" w:hAnsi="Helvetica"/>
        <w:i/>
        <w:iCs/>
        <w:color w:val="7F7F7F" w:themeColor="text1" w:themeTint="80"/>
        <w:sz w:val="15"/>
        <w:szCs w:val="15"/>
      </w:rPr>
      <w:t xml:space="preserve">Copyright © 2020 Loyd Van Horn / </w:t>
    </w:r>
    <w:proofErr w:type="spellStart"/>
    <w:r w:rsidRPr="006C2C0D">
      <w:rPr>
        <w:rFonts w:ascii="Helvetica" w:hAnsi="Helvetica"/>
        <w:i/>
        <w:iCs/>
        <w:color w:val="7F7F7F" w:themeColor="text1" w:themeTint="80"/>
        <w:sz w:val="15"/>
        <w:szCs w:val="15"/>
      </w:rPr>
      <w:t>DXCentral</w:t>
    </w:r>
    <w:proofErr w:type="spellEnd"/>
    <w:r w:rsidRPr="006C2C0D">
      <w:rPr>
        <w:rFonts w:ascii="Helvetica" w:hAnsi="Helvetica"/>
        <w:i/>
        <w:iCs/>
        <w:color w:val="7F7F7F" w:themeColor="text1" w:themeTint="80"/>
        <w:sz w:val="15"/>
        <w:szCs w:val="15"/>
      </w:rPr>
      <w:t xml:space="preserve"> |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0EBA5" w14:textId="77777777" w:rsidR="00622EF7" w:rsidRDefault="00622EF7" w:rsidP="001B20A2">
      <w:r>
        <w:separator/>
      </w:r>
    </w:p>
  </w:footnote>
  <w:footnote w:type="continuationSeparator" w:id="0">
    <w:p w14:paraId="07F229AD" w14:textId="77777777" w:rsidR="00622EF7" w:rsidRDefault="00622EF7" w:rsidP="001B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FF757" w14:textId="284530BA" w:rsidR="00270F96" w:rsidRDefault="00270F96" w:rsidP="006C2C0D">
    <w:pPr>
      <w:pStyle w:val="Header"/>
      <w:jc w:val="center"/>
    </w:pPr>
    <w:r>
      <w:rPr>
        <w:noProof/>
      </w:rPr>
      <w:drawing>
        <wp:inline distT="0" distB="0" distL="0" distR="0" wp14:anchorId="016B1303" wp14:editId="03C4F97D">
          <wp:extent cx="1395663" cy="1039121"/>
          <wp:effectExtent l="0" t="0" r="190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xcwebsite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4" t="10644" r="12274" b="15917"/>
                  <a:stretch/>
                </pic:blipFill>
                <pic:spPr bwMode="auto">
                  <a:xfrm>
                    <a:off x="0" y="0"/>
                    <a:ext cx="1434155" cy="1067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6D"/>
    <w:rsid w:val="000327E0"/>
    <w:rsid w:val="0007144C"/>
    <w:rsid w:val="0009021E"/>
    <w:rsid w:val="00125219"/>
    <w:rsid w:val="00172193"/>
    <w:rsid w:val="001A612E"/>
    <w:rsid w:val="001B20A2"/>
    <w:rsid w:val="001B3713"/>
    <w:rsid w:val="001B7548"/>
    <w:rsid w:val="001C08BD"/>
    <w:rsid w:val="001C6894"/>
    <w:rsid w:val="001D528D"/>
    <w:rsid w:val="001F1A34"/>
    <w:rsid w:val="00270F96"/>
    <w:rsid w:val="003B2D32"/>
    <w:rsid w:val="003F1689"/>
    <w:rsid w:val="003F2536"/>
    <w:rsid w:val="00436106"/>
    <w:rsid w:val="004946BF"/>
    <w:rsid w:val="005A5C98"/>
    <w:rsid w:val="005C099A"/>
    <w:rsid w:val="00622EF7"/>
    <w:rsid w:val="00676E28"/>
    <w:rsid w:val="006C2C0D"/>
    <w:rsid w:val="006E5754"/>
    <w:rsid w:val="00787806"/>
    <w:rsid w:val="007953D5"/>
    <w:rsid w:val="00831DF0"/>
    <w:rsid w:val="00857A9A"/>
    <w:rsid w:val="00872D28"/>
    <w:rsid w:val="008756B5"/>
    <w:rsid w:val="008C2B47"/>
    <w:rsid w:val="00997CC5"/>
    <w:rsid w:val="009F49C0"/>
    <w:rsid w:val="00A078C4"/>
    <w:rsid w:val="00A642CC"/>
    <w:rsid w:val="00A648DD"/>
    <w:rsid w:val="00AB206D"/>
    <w:rsid w:val="00AE07F6"/>
    <w:rsid w:val="00BA67D2"/>
    <w:rsid w:val="00C32C78"/>
    <w:rsid w:val="00C6641A"/>
    <w:rsid w:val="00CC5374"/>
    <w:rsid w:val="00CD7319"/>
    <w:rsid w:val="00CF0AD1"/>
    <w:rsid w:val="00D34D2B"/>
    <w:rsid w:val="00D47E52"/>
    <w:rsid w:val="00DD3857"/>
    <w:rsid w:val="00E045F5"/>
    <w:rsid w:val="00E1022F"/>
    <w:rsid w:val="00E82663"/>
    <w:rsid w:val="00F537B2"/>
    <w:rsid w:val="00F90CA2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A503"/>
  <w14:defaultImageDpi w14:val="32767"/>
  <w15:chartTrackingRefBased/>
  <w15:docId w15:val="{11E01E28-2176-6F43-934A-9BC44500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C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A2"/>
  </w:style>
  <w:style w:type="paragraph" w:styleId="Footer">
    <w:name w:val="footer"/>
    <w:basedOn w:val="Normal"/>
    <w:link w:val="FooterChar"/>
    <w:uiPriority w:val="99"/>
    <w:unhideWhenUsed/>
    <w:rsid w:val="001B2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A2"/>
  </w:style>
  <w:style w:type="character" w:styleId="Hyperlink">
    <w:name w:val="Hyperlink"/>
    <w:basedOn w:val="DefaultParagraphFont"/>
    <w:uiPriority w:val="99"/>
    <w:unhideWhenUsed/>
    <w:rsid w:val="001B2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B20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2C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1C08BD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641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64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4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2015.igem.org/Team:York/Noteboo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613C28-0D78-D849-B43A-155460B7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Loyd Van Horn</dc:creator>
  <cp:keywords/>
  <dc:description/>
  <cp:lastModifiedBy>Loyd Van Horn</cp:lastModifiedBy>
  <cp:revision>3</cp:revision>
  <cp:lastPrinted>2020-03-27T16:41:00Z</cp:lastPrinted>
  <dcterms:created xsi:type="dcterms:W3CDTF">2020-04-12T03:44:00Z</dcterms:created>
  <dcterms:modified xsi:type="dcterms:W3CDTF">2020-04-12T15:49:00Z</dcterms:modified>
</cp:coreProperties>
</file>